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D1B64" w14:textId="77777777" w:rsidR="00880065" w:rsidRDefault="00880065" w:rsidP="00880065">
      <w:pPr>
        <w:pStyle w:val="NormalWeb"/>
        <w:spacing w:before="120" w:beforeAutospacing="0" w:after="0" w:afterAutospacing="0"/>
        <w:outlineLvl w:val="0"/>
      </w:pPr>
      <w:r>
        <w:rPr>
          <w:noProof/>
          <w:lang w:val="en-US" w:eastAsia="en-US"/>
        </w:rPr>
        <w:drawing>
          <wp:anchor distT="0" distB="0" distL="114300" distR="114300" simplePos="0" relativeHeight="251661312" behindDoc="0" locked="0" layoutInCell="1" allowOverlap="1" wp14:anchorId="6A32D276" wp14:editId="3AC0D88D">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g">
            <w:drawing>
              <wp:anchor distT="0" distB="0" distL="114300" distR="114300" simplePos="0" relativeHeight="251659264" behindDoc="1" locked="1" layoutInCell="1" allowOverlap="1" wp14:anchorId="13407157" wp14:editId="2A48E176">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14:paraId="1E507B36" w14:textId="77777777" w:rsidR="00880065" w:rsidRDefault="00880065" w:rsidP="00880065">
      <w:pPr>
        <w:pStyle w:val="NoSpacing"/>
      </w:pPr>
    </w:p>
    <w:p w14:paraId="10937CB8" w14:textId="77777777" w:rsidR="00880065" w:rsidRPr="00F742C2" w:rsidRDefault="00F742C2" w:rsidP="00F742C2">
      <w:pPr>
        <w:pStyle w:val="NoSpacing"/>
        <w:jc w:val="center"/>
        <w:rPr>
          <w:rFonts w:ascii="Arial" w:hAnsi="Arial" w:cs="Arial"/>
          <w:b/>
        </w:rPr>
      </w:pPr>
      <w:r>
        <w:rPr>
          <w:rFonts w:ascii="Arial" w:hAnsi="Arial" w:cs="Arial"/>
          <w:b/>
          <w:color w:val="0070C0"/>
          <w:sz w:val="28"/>
        </w:rPr>
        <w:t xml:space="preserve">                                     </w:t>
      </w:r>
      <w:r w:rsidR="00864F4D" w:rsidRPr="00864F4D">
        <w:rPr>
          <w:rFonts w:ascii="Arial" w:hAnsi="Arial" w:cs="Arial"/>
          <w:b/>
          <w:color w:val="0070C0"/>
          <w:sz w:val="28"/>
        </w:rPr>
        <w:t>FICHA 22. MAPA DE EMPATÍA</w:t>
      </w:r>
    </w:p>
    <w:p w14:paraId="052457DE" w14:textId="77777777" w:rsidR="00880065" w:rsidRDefault="00880065" w:rsidP="00880065">
      <w:pPr>
        <w:jc w:val="both"/>
        <w:rPr>
          <w:rFonts w:asciiTheme="minorHAnsi" w:hAnsiTheme="minorHAnsi"/>
          <w:color w:val="000000" w:themeColor="text1"/>
          <w:sz w:val="22"/>
          <w:szCs w:val="22"/>
        </w:rPr>
      </w:pPr>
    </w:p>
    <w:p w14:paraId="5E4B9BE4" w14:textId="77777777" w:rsidR="00880065" w:rsidRDefault="00880065" w:rsidP="00880065">
      <w:pPr>
        <w:jc w:val="both"/>
        <w:rPr>
          <w:rFonts w:asciiTheme="minorHAnsi" w:hAnsiTheme="minorHAnsi"/>
          <w:color w:val="000000" w:themeColor="text1"/>
          <w:sz w:val="22"/>
          <w:szCs w:val="22"/>
        </w:rPr>
      </w:pPr>
    </w:p>
    <w:p w14:paraId="15A8552B" w14:textId="77777777" w:rsidR="00880065" w:rsidRDefault="00880065" w:rsidP="00880065">
      <w:pPr>
        <w:jc w:val="both"/>
        <w:rPr>
          <w:rFonts w:asciiTheme="minorHAnsi" w:hAnsiTheme="minorHAnsi"/>
          <w:color w:val="000000" w:themeColor="text1"/>
          <w:sz w:val="22"/>
          <w:szCs w:val="22"/>
        </w:rPr>
      </w:pPr>
    </w:p>
    <w:p w14:paraId="75D81634" w14:textId="77777777" w:rsidR="00880065" w:rsidRDefault="00880065" w:rsidP="00880065">
      <w:pPr>
        <w:jc w:val="both"/>
        <w:rPr>
          <w:rFonts w:asciiTheme="minorHAnsi" w:hAnsiTheme="minorHAnsi"/>
          <w:color w:val="000000" w:themeColor="text1"/>
          <w:sz w:val="22"/>
          <w:szCs w:val="22"/>
        </w:rPr>
      </w:pPr>
    </w:p>
    <w:p w14:paraId="7DD8C2F2" w14:textId="77777777" w:rsidR="00880065" w:rsidRDefault="00880065" w:rsidP="00880065">
      <w:pPr>
        <w:jc w:val="both"/>
        <w:rPr>
          <w:rFonts w:asciiTheme="minorHAnsi" w:hAnsiTheme="minorHAnsi"/>
          <w:color w:val="000000" w:themeColor="text1"/>
          <w:sz w:val="22"/>
          <w:szCs w:val="22"/>
        </w:rPr>
      </w:pPr>
    </w:p>
    <w:p w14:paraId="7FBBBA11" w14:textId="77777777" w:rsidR="00880065" w:rsidRDefault="00880065" w:rsidP="00880065">
      <w:pPr>
        <w:jc w:val="both"/>
        <w:rPr>
          <w:rFonts w:asciiTheme="minorHAnsi" w:hAnsiTheme="minorHAnsi"/>
          <w:color w:val="000000" w:themeColor="text1"/>
          <w:sz w:val="22"/>
          <w:szCs w:val="22"/>
        </w:rPr>
      </w:pPr>
    </w:p>
    <w:p w14:paraId="5FDE1DA1" w14:textId="77777777" w:rsidR="00880065" w:rsidRDefault="00880065" w:rsidP="00880065">
      <w:pPr>
        <w:jc w:val="both"/>
        <w:rPr>
          <w:rFonts w:asciiTheme="minorHAnsi" w:hAnsiTheme="minorHAnsi"/>
          <w:color w:val="000000" w:themeColor="text1"/>
          <w:sz w:val="22"/>
          <w:szCs w:val="22"/>
        </w:rPr>
      </w:pPr>
    </w:p>
    <w:p w14:paraId="67238247" w14:textId="77777777" w:rsidR="00880065" w:rsidRPr="00104D7B" w:rsidRDefault="00880065" w:rsidP="00880065">
      <w:pPr>
        <w:jc w:val="both"/>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190"/>
      </w:tblGrid>
      <w:tr w:rsidR="00864F4D" w:rsidRPr="002D06E9" w14:paraId="35DD8B1C" w14:textId="77777777" w:rsidTr="009D5D60">
        <w:trPr>
          <w:trHeight w:val="434"/>
        </w:trPr>
        <w:tc>
          <w:tcPr>
            <w:tcW w:w="3298" w:type="dxa"/>
            <w:shd w:val="clear" w:color="auto" w:fill="auto"/>
          </w:tcPr>
          <w:p w14:paraId="5849C0FF"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Complejidad</w:t>
            </w:r>
          </w:p>
          <w:p w14:paraId="207DE35C"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i/>
                <w:noProof/>
                <w:lang w:val="en-US" w:eastAsia="en-US"/>
              </w:rPr>
              <w:drawing>
                <wp:inline distT="0" distB="0" distL="0" distR="0" wp14:anchorId="48FE30F3" wp14:editId="5AA8C63F">
                  <wp:extent cx="248920" cy="241300"/>
                  <wp:effectExtent l="0" t="0" r="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14:paraId="18880968"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Bajo</w:t>
            </w:r>
          </w:p>
        </w:tc>
      </w:tr>
      <w:tr w:rsidR="00864F4D" w:rsidRPr="002D06E9" w14:paraId="414EAB15" w14:textId="77777777" w:rsidTr="009D5D60">
        <w:tc>
          <w:tcPr>
            <w:tcW w:w="3298" w:type="dxa"/>
            <w:shd w:val="clear" w:color="auto" w:fill="auto"/>
          </w:tcPr>
          <w:p w14:paraId="0F2E9115"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Tiempo requerido</w:t>
            </w:r>
          </w:p>
          <w:p w14:paraId="0880994A"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n-US" w:eastAsia="en-US"/>
              </w:rPr>
              <w:drawing>
                <wp:inline distT="0" distB="0" distL="0" distR="0" wp14:anchorId="17CA5547" wp14:editId="483637F8">
                  <wp:extent cx="234315" cy="32893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14:paraId="48856A5F"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15-30 Minutos</w:t>
            </w:r>
          </w:p>
        </w:tc>
      </w:tr>
      <w:tr w:rsidR="00864F4D" w:rsidRPr="002D06E9" w14:paraId="297CE73C" w14:textId="77777777" w:rsidTr="009D5D60">
        <w:trPr>
          <w:trHeight w:val="1089"/>
        </w:trPr>
        <w:tc>
          <w:tcPr>
            <w:tcW w:w="3298" w:type="dxa"/>
            <w:shd w:val="clear" w:color="auto" w:fill="auto"/>
          </w:tcPr>
          <w:p w14:paraId="0206260A"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Material Requerido</w:t>
            </w:r>
          </w:p>
          <w:p w14:paraId="40EE0634"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n-US" w:eastAsia="en-US"/>
              </w:rPr>
              <w:drawing>
                <wp:inline distT="0" distB="0" distL="0" distR="0" wp14:anchorId="630E0141" wp14:editId="2B53047D">
                  <wp:extent cx="511810" cy="219710"/>
                  <wp:effectExtent l="0" t="0" r="254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14:paraId="0670D80E"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Bolígrafos</w:t>
            </w:r>
          </w:p>
          <w:p w14:paraId="321D4F6D"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Papel</w:t>
            </w:r>
          </w:p>
        </w:tc>
      </w:tr>
      <w:tr w:rsidR="00864F4D" w:rsidRPr="002D06E9" w14:paraId="6BE934C3" w14:textId="77777777" w:rsidTr="009D5D60">
        <w:tc>
          <w:tcPr>
            <w:tcW w:w="3298" w:type="dxa"/>
            <w:shd w:val="clear" w:color="auto" w:fill="auto"/>
          </w:tcPr>
          <w:p w14:paraId="37BFAC15"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Competencias que se desarrollan a través de su aplicación</w:t>
            </w:r>
          </w:p>
        </w:tc>
        <w:tc>
          <w:tcPr>
            <w:tcW w:w="5190" w:type="dxa"/>
            <w:shd w:val="clear" w:color="auto" w:fill="auto"/>
          </w:tcPr>
          <w:p w14:paraId="4F397FD0"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 Conductual. Empatía</w:t>
            </w:r>
          </w:p>
        </w:tc>
      </w:tr>
      <w:tr w:rsidR="00864F4D" w:rsidRPr="002D06E9" w14:paraId="04821542" w14:textId="77777777" w:rsidTr="009D5D60">
        <w:tc>
          <w:tcPr>
            <w:tcW w:w="3298" w:type="dxa"/>
            <w:shd w:val="clear" w:color="auto" w:fill="auto"/>
          </w:tcPr>
          <w:p w14:paraId="6C9A13C0"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Procesos de la Innovación en donde puede ser utilizado</w:t>
            </w:r>
          </w:p>
          <w:p w14:paraId="6DF490C7"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p>
        </w:tc>
        <w:tc>
          <w:tcPr>
            <w:tcW w:w="5190" w:type="dxa"/>
            <w:shd w:val="clear" w:color="auto" w:fill="auto"/>
          </w:tcPr>
          <w:p w14:paraId="5A630F03"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Ideación</w:t>
            </w:r>
          </w:p>
          <w:p w14:paraId="2543D583"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Sostenibilidad</w:t>
            </w:r>
          </w:p>
          <w:p w14:paraId="3662B9E3" w14:textId="77777777" w:rsidR="00864F4D" w:rsidRPr="002D06E9" w:rsidRDefault="00864F4D"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Transferencia</w:t>
            </w:r>
          </w:p>
        </w:tc>
      </w:tr>
    </w:tbl>
    <w:p w14:paraId="0D7625A6" w14:textId="77777777" w:rsidR="00880065" w:rsidRDefault="00880065" w:rsidP="00880065">
      <w:pPr>
        <w:jc w:val="both"/>
        <w:rPr>
          <w:rFonts w:asciiTheme="minorHAnsi" w:hAnsiTheme="minorHAnsi"/>
          <w:sz w:val="22"/>
          <w:szCs w:val="22"/>
          <w:lang w:val="en-US"/>
        </w:rPr>
      </w:pPr>
    </w:p>
    <w:p w14:paraId="088F0C47" w14:textId="77777777" w:rsidR="00880065" w:rsidRPr="00EF6F8E" w:rsidRDefault="00880065" w:rsidP="00880065">
      <w:pPr>
        <w:spacing w:before="120"/>
        <w:outlineLvl w:val="0"/>
        <w:rPr>
          <w:rFonts w:ascii="Calibri" w:eastAsia="Calibri" w:hAnsi="Calibri" w:cs="Calibri"/>
          <w:b/>
          <w:sz w:val="22"/>
          <w:szCs w:val="22"/>
          <w:highlight w:val="white"/>
          <w:lang w:val="en-US"/>
        </w:rPr>
      </w:pPr>
      <w:r w:rsidRPr="00EF6F8E">
        <w:rPr>
          <w:rFonts w:ascii="Calibri" w:eastAsia="Calibri" w:hAnsi="Calibri" w:cs="Calibri"/>
          <w:b/>
          <w:color w:val="4A86E8"/>
          <w:sz w:val="22"/>
          <w:szCs w:val="22"/>
          <w:highlight w:val="white"/>
          <w:lang w:val="en-US"/>
        </w:rPr>
        <w:t>ACERCA DE LA HERRAMIENTA</w:t>
      </w:r>
    </w:p>
    <w:p w14:paraId="72D6B165" w14:textId="77777777" w:rsidR="00880065" w:rsidRPr="00EF6F8E" w:rsidRDefault="00880065" w:rsidP="00880065">
      <w:pPr>
        <w:jc w:val="both"/>
        <w:rPr>
          <w:rFonts w:asciiTheme="minorHAnsi" w:hAnsiTheme="minorHAnsi"/>
          <w:sz w:val="22"/>
          <w:szCs w:val="22"/>
          <w:lang w:val="en-US"/>
        </w:rPr>
      </w:pPr>
    </w:p>
    <w:p w14:paraId="316052F9" w14:textId="77777777" w:rsidR="00864F4D" w:rsidRPr="00EF6F8E" w:rsidRDefault="00864F4D" w:rsidP="00864F4D">
      <w:pPr>
        <w:spacing w:line="276" w:lineRule="auto"/>
        <w:jc w:val="both"/>
        <w:rPr>
          <w:rFonts w:asciiTheme="minorHAnsi" w:hAnsiTheme="minorHAnsi"/>
          <w:color w:val="000000"/>
          <w:sz w:val="22"/>
          <w:szCs w:val="22"/>
        </w:rPr>
      </w:pPr>
      <w:r w:rsidRPr="00EF6F8E">
        <w:rPr>
          <w:rFonts w:ascii="Calibri" w:eastAsia="Times New Roman" w:hAnsi="Calibri" w:cs="Calibri"/>
          <w:sz w:val="22"/>
          <w:szCs w:val="22"/>
        </w:rPr>
        <w:t xml:space="preserve">Un mapa de empatía es una herramienta de colaboración creada por </w:t>
      </w:r>
      <w:proofErr w:type="spellStart"/>
      <w:r w:rsidRPr="00EF6F8E">
        <w:rPr>
          <w:rFonts w:ascii="Calibri" w:eastAsia="Times New Roman" w:hAnsi="Calibri" w:cs="Calibri"/>
          <w:sz w:val="22"/>
          <w:szCs w:val="22"/>
        </w:rPr>
        <w:t>Dave</w:t>
      </w:r>
      <w:proofErr w:type="spellEnd"/>
      <w:r w:rsidRPr="00EF6F8E">
        <w:rPr>
          <w:rFonts w:ascii="Calibri" w:eastAsia="Times New Roman" w:hAnsi="Calibri" w:cs="Calibri"/>
          <w:sz w:val="22"/>
          <w:szCs w:val="22"/>
        </w:rPr>
        <w:t xml:space="preserve"> Gray que los equipos pueden usar para obtener una visión más profunda</w:t>
      </w:r>
      <w:r w:rsidRPr="00EF6F8E">
        <w:rPr>
          <w:rFonts w:ascii="Calibri" w:eastAsia="Times New Roman" w:hAnsi="Calibri" w:cs="Calibri"/>
          <w:color w:val="5B9BD5" w:themeColor="accent1"/>
          <w:sz w:val="22"/>
          <w:szCs w:val="22"/>
        </w:rPr>
        <w:t xml:space="preserve"> </w:t>
      </w:r>
      <w:r w:rsidRPr="00EF6F8E">
        <w:rPr>
          <w:rFonts w:ascii="Calibri" w:eastAsia="Times New Roman" w:hAnsi="Calibri" w:cs="Calibri"/>
          <w:sz w:val="22"/>
          <w:szCs w:val="22"/>
        </w:rPr>
        <w:t>de sus clientes. A menudo es utilizado por los diseñadores ya que son muy conscientes y saben mejor que nadie que lo que cuenta es lo que hay dentro. Cómo son los pensamientos y sentimientos del usuario, y cómo estos afectan lo que dicen y hacen. Ahí es donde entra el mapa de empatía. Cuando se crean correctamente, los mapas de empatía sirven como un traje a la medida para la persona</w:t>
      </w:r>
      <w:r w:rsidRPr="00EF6F8E">
        <w:rPr>
          <w:rFonts w:ascii="Calibri" w:eastAsia="Times New Roman" w:hAnsi="Calibri" w:cs="Calibri"/>
          <w:sz w:val="22"/>
          <w:szCs w:val="22"/>
          <w:u w:val="single"/>
        </w:rPr>
        <w:t>:</w:t>
      </w:r>
    </w:p>
    <w:p w14:paraId="575BE7DB" w14:textId="77777777" w:rsidR="00864F4D" w:rsidRPr="00EF6F8E" w:rsidRDefault="00864F4D" w:rsidP="00864F4D">
      <w:pPr>
        <w:pStyle w:val="ListParagraph"/>
        <w:numPr>
          <w:ilvl w:val="0"/>
          <w:numId w:val="3"/>
        </w:numPr>
        <w:spacing w:after="160" w:line="259" w:lineRule="auto"/>
        <w:jc w:val="both"/>
        <w:rPr>
          <w:rFonts w:ascii="Calibri" w:eastAsia="Times New Roman" w:hAnsi="Calibri" w:cs="Calibri"/>
          <w:sz w:val="22"/>
          <w:szCs w:val="22"/>
        </w:rPr>
      </w:pPr>
      <w:r w:rsidRPr="00EF6F8E">
        <w:rPr>
          <w:rFonts w:ascii="Calibri" w:eastAsia="Times New Roman" w:hAnsi="Calibri" w:cs="Calibri"/>
          <w:sz w:val="22"/>
          <w:szCs w:val="22"/>
        </w:rPr>
        <w:t>Visualizan rápidamente las necesidades del usuario (especialmente para los no diseñadores).</w:t>
      </w:r>
    </w:p>
    <w:p w14:paraId="7BDAAEBF" w14:textId="77777777" w:rsidR="00864F4D" w:rsidRPr="00EF6F8E" w:rsidRDefault="00864F4D" w:rsidP="00864F4D">
      <w:pPr>
        <w:pStyle w:val="ListParagraph"/>
        <w:numPr>
          <w:ilvl w:val="0"/>
          <w:numId w:val="3"/>
        </w:numPr>
        <w:spacing w:after="160" w:line="259" w:lineRule="auto"/>
        <w:jc w:val="both"/>
        <w:rPr>
          <w:rFonts w:ascii="Calibri" w:eastAsia="Times New Roman" w:hAnsi="Calibri" w:cs="Calibri"/>
          <w:sz w:val="22"/>
          <w:szCs w:val="22"/>
        </w:rPr>
      </w:pPr>
      <w:r w:rsidRPr="00EF6F8E">
        <w:rPr>
          <w:rFonts w:ascii="Calibri" w:eastAsia="Times New Roman" w:hAnsi="Calibri" w:cs="Calibri"/>
          <w:sz w:val="22"/>
          <w:szCs w:val="22"/>
        </w:rPr>
        <w:t xml:space="preserve">Se integran perfectamente en un diagrama de flujo tipo </w:t>
      </w:r>
      <w:r w:rsidRPr="00EF6F8E">
        <w:rPr>
          <w:rFonts w:ascii="Calibri" w:eastAsia="Times New Roman" w:hAnsi="Calibri" w:cs="Calibri"/>
          <w:i/>
          <w:sz w:val="22"/>
          <w:szCs w:val="22"/>
        </w:rPr>
        <w:t>Lean</w:t>
      </w:r>
      <w:r w:rsidRPr="00EF6F8E">
        <w:rPr>
          <w:rFonts w:ascii="Calibri" w:eastAsia="Times New Roman" w:hAnsi="Calibri" w:cs="Calibri"/>
          <w:sz w:val="22"/>
          <w:szCs w:val="22"/>
        </w:rPr>
        <w:t xml:space="preserve"> como punto de partida para el conocimiento del usuario (se desarrollará más a medida que se lleven a cabo los prototipos y las pruebas correspondientes).</w:t>
      </w:r>
    </w:p>
    <w:p w14:paraId="0F6ECEB3" w14:textId="77777777" w:rsidR="00864F4D" w:rsidRPr="00EF6F8E" w:rsidRDefault="00864F4D" w:rsidP="00864F4D">
      <w:pPr>
        <w:pStyle w:val="ListParagraph"/>
        <w:numPr>
          <w:ilvl w:val="0"/>
          <w:numId w:val="3"/>
        </w:numPr>
        <w:spacing w:after="160" w:line="259" w:lineRule="auto"/>
        <w:jc w:val="both"/>
        <w:rPr>
          <w:rFonts w:ascii="Calibri" w:eastAsia="Times New Roman" w:hAnsi="Calibri" w:cs="Calibri"/>
          <w:sz w:val="22"/>
          <w:szCs w:val="22"/>
        </w:rPr>
      </w:pPr>
      <w:r w:rsidRPr="00EF6F8E">
        <w:rPr>
          <w:rFonts w:ascii="Calibri" w:eastAsia="Times New Roman" w:hAnsi="Calibri" w:cs="Calibri"/>
          <w:sz w:val="22"/>
          <w:szCs w:val="22"/>
        </w:rPr>
        <w:lastRenderedPageBreak/>
        <w:t>Debido a que son rápidos de crear, son fáciles de repetir y mejorar a medida que revisen los supuestos basados en datos reales.</w:t>
      </w:r>
    </w:p>
    <w:p w14:paraId="28FC5F80" w14:textId="77777777" w:rsidR="00864F4D" w:rsidRPr="00EF6F8E" w:rsidRDefault="00864F4D" w:rsidP="00864F4D">
      <w:pPr>
        <w:pStyle w:val="ListParagraph"/>
        <w:numPr>
          <w:ilvl w:val="0"/>
          <w:numId w:val="3"/>
        </w:numPr>
        <w:spacing w:after="160" w:line="259" w:lineRule="auto"/>
        <w:jc w:val="both"/>
        <w:rPr>
          <w:rFonts w:ascii="Calibri" w:eastAsia="Times New Roman" w:hAnsi="Calibri" w:cs="Calibri"/>
          <w:sz w:val="22"/>
          <w:szCs w:val="22"/>
        </w:rPr>
      </w:pPr>
      <w:r w:rsidRPr="00EF6F8E">
        <w:rPr>
          <w:rFonts w:ascii="Calibri" w:eastAsia="Times New Roman" w:hAnsi="Calibri" w:cs="Calibri"/>
          <w:sz w:val="22"/>
          <w:szCs w:val="22"/>
        </w:rPr>
        <w:t>Alientan a los actores interesadas por sus</w:t>
      </w:r>
      <w:r w:rsidRPr="00EF6F8E">
        <w:rPr>
          <w:rFonts w:ascii="Calibri" w:eastAsia="Times New Roman" w:hAnsi="Calibri" w:cs="Calibri"/>
          <w:color w:val="5B9BD5" w:themeColor="accent1"/>
          <w:sz w:val="22"/>
          <w:szCs w:val="22"/>
        </w:rPr>
        <w:t xml:space="preserve"> </w:t>
      </w:r>
      <w:r w:rsidRPr="00EF6F8E">
        <w:rPr>
          <w:rFonts w:ascii="Calibri" w:eastAsia="Times New Roman" w:hAnsi="Calibri" w:cs="Calibri"/>
          <w:sz w:val="22"/>
          <w:szCs w:val="22"/>
        </w:rPr>
        <w:t>ideas de diseño, ya que han pensado más allá de sus propias experiencias.</w:t>
      </w:r>
    </w:p>
    <w:p w14:paraId="74E88D5C" w14:textId="77777777" w:rsidR="00864F4D" w:rsidRPr="00EF6F8E" w:rsidRDefault="00864F4D" w:rsidP="00864F4D">
      <w:pPr>
        <w:jc w:val="both"/>
        <w:rPr>
          <w:rFonts w:ascii="Calibri" w:eastAsia="Times New Roman" w:hAnsi="Calibri" w:cs="Calibri"/>
          <w:sz w:val="22"/>
          <w:szCs w:val="22"/>
        </w:rPr>
      </w:pPr>
      <w:r w:rsidRPr="00EF6F8E">
        <w:rPr>
          <w:rFonts w:ascii="Calibri" w:eastAsia="Times New Roman" w:hAnsi="Calibri" w:cs="Calibri"/>
          <w:sz w:val="22"/>
          <w:szCs w:val="22"/>
        </w:rPr>
        <w:t>Un mapa común de empatía se divide en cuatro cuadrantes, que delinean notas sobre cuatro aspectos diferentes de la experiencia interna del usuario. Los cuadrantes pueden variar según las necesidades y preferencias, pero casi siempre contienen:</w:t>
      </w:r>
    </w:p>
    <w:p w14:paraId="1883F6CA" w14:textId="77777777" w:rsidR="00864F4D" w:rsidRPr="00EF6F8E" w:rsidRDefault="00864F4D" w:rsidP="00864F4D">
      <w:pPr>
        <w:jc w:val="both"/>
        <w:rPr>
          <w:rFonts w:ascii="Calibri" w:eastAsia="Times New Roman" w:hAnsi="Calibri" w:cs="Calibri"/>
          <w:sz w:val="22"/>
          <w:szCs w:val="22"/>
        </w:rPr>
      </w:pPr>
      <w:r w:rsidRPr="00EF6F8E">
        <w:rPr>
          <w:rFonts w:ascii="Calibri" w:eastAsia="Times New Roman" w:hAnsi="Calibri" w:cs="Calibri"/>
          <w:sz w:val="22"/>
          <w:szCs w:val="22"/>
        </w:rPr>
        <w:t>1. Sentimientos: el estado emocional del usuario, es decir, "se confunde con la navegación y se culpa a sí mismo".</w:t>
      </w:r>
    </w:p>
    <w:p w14:paraId="199F5A4F" w14:textId="77777777" w:rsidR="00864F4D" w:rsidRPr="00EF6F8E" w:rsidRDefault="00864F4D" w:rsidP="00864F4D">
      <w:pPr>
        <w:jc w:val="both"/>
        <w:rPr>
          <w:rFonts w:ascii="Calibri" w:eastAsia="Times New Roman" w:hAnsi="Calibri" w:cs="Calibri"/>
          <w:sz w:val="22"/>
          <w:szCs w:val="22"/>
        </w:rPr>
      </w:pPr>
      <w:r w:rsidRPr="00EF6F8E">
        <w:rPr>
          <w:rFonts w:ascii="Calibri" w:eastAsia="Times New Roman" w:hAnsi="Calibri" w:cs="Calibri"/>
          <w:sz w:val="22"/>
          <w:szCs w:val="22"/>
        </w:rPr>
        <w:t>2. Lugares de interés: a dónde van los ojos del usuario, es decir, "Ama a la mascota colorida</w:t>
      </w:r>
      <w:r w:rsidRPr="00EF6F8E">
        <w:rPr>
          <w:rFonts w:ascii="Calibri" w:eastAsia="Times New Roman" w:hAnsi="Calibri" w:cs="Calibri"/>
          <w:color w:val="5B9BD5" w:themeColor="accent1"/>
          <w:sz w:val="22"/>
          <w:szCs w:val="22"/>
        </w:rPr>
        <w:t xml:space="preserve"> </w:t>
      </w:r>
      <w:r w:rsidRPr="00EF6F8E">
        <w:rPr>
          <w:rFonts w:ascii="Calibri" w:eastAsia="Times New Roman" w:hAnsi="Calibri" w:cs="Calibri"/>
          <w:sz w:val="22"/>
          <w:szCs w:val="22"/>
        </w:rPr>
        <w:t>".</w:t>
      </w:r>
    </w:p>
    <w:p w14:paraId="115841A6" w14:textId="77777777" w:rsidR="00864F4D" w:rsidRPr="00EF6F8E" w:rsidRDefault="00864F4D" w:rsidP="00864F4D">
      <w:pPr>
        <w:jc w:val="both"/>
        <w:rPr>
          <w:rFonts w:ascii="Calibri" w:eastAsia="Times New Roman" w:hAnsi="Calibri" w:cs="Calibri"/>
          <w:sz w:val="22"/>
          <w:szCs w:val="22"/>
        </w:rPr>
      </w:pPr>
      <w:r w:rsidRPr="00EF6F8E">
        <w:rPr>
          <w:rFonts w:ascii="Calibri" w:eastAsia="Times New Roman" w:hAnsi="Calibri" w:cs="Calibri"/>
          <w:sz w:val="22"/>
          <w:szCs w:val="22"/>
        </w:rPr>
        <w:t>3. Influencias: lo que el usuario ha escuchado de terceros y que podría influir en su forma de actuar, es decir, "Dicen que es más fácil de usar que Photoshop".</w:t>
      </w:r>
    </w:p>
    <w:p w14:paraId="01DB3295" w14:textId="77777777" w:rsidR="00864F4D" w:rsidRPr="00EF6F8E" w:rsidRDefault="00864F4D" w:rsidP="00864F4D">
      <w:pPr>
        <w:jc w:val="both"/>
        <w:rPr>
          <w:rFonts w:ascii="Calibri" w:eastAsia="Times New Roman" w:hAnsi="Calibri" w:cs="Calibri"/>
          <w:sz w:val="22"/>
          <w:szCs w:val="22"/>
        </w:rPr>
      </w:pPr>
      <w:r w:rsidRPr="00EF6F8E">
        <w:rPr>
          <w:rFonts w:ascii="Calibri" w:eastAsia="Times New Roman" w:hAnsi="Calibri" w:cs="Calibri"/>
          <w:sz w:val="22"/>
          <w:szCs w:val="22"/>
        </w:rPr>
        <w:t>4. Acciones: los comportamientos del usuario, ya sea en general o en respuesta a un motivador</w:t>
      </w:r>
      <w:r w:rsidRPr="00EF6F8E">
        <w:rPr>
          <w:rFonts w:ascii="Calibri" w:eastAsia="Times New Roman" w:hAnsi="Calibri" w:cs="Calibri"/>
          <w:color w:val="5B9BD5" w:themeColor="accent1"/>
          <w:sz w:val="22"/>
          <w:szCs w:val="22"/>
        </w:rPr>
        <w:t xml:space="preserve"> </w:t>
      </w:r>
      <w:r w:rsidRPr="00EF6F8E">
        <w:rPr>
          <w:rFonts w:ascii="Calibri" w:eastAsia="Times New Roman" w:hAnsi="Calibri" w:cs="Calibri"/>
          <w:sz w:val="22"/>
          <w:szCs w:val="22"/>
        </w:rPr>
        <w:t>específico, es decir, "vuelve a la página de inicio cada vez que no sabe a dónde ir".</w:t>
      </w:r>
    </w:p>
    <w:p w14:paraId="51303739" w14:textId="77777777" w:rsidR="00864F4D" w:rsidRPr="00EF6F8E" w:rsidRDefault="00864F4D" w:rsidP="00864F4D">
      <w:pPr>
        <w:jc w:val="both"/>
        <w:rPr>
          <w:rFonts w:ascii="Calibri" w:eastAsia="Times New Roman" w:hAnsi="Calibri" w:cs="Calibri"/>
          <w:sz w:val="22"/>
          <w:szCs w:val="22"/>
        </w:rPr>
      </w:pPr>
      <w:r w:rsidRPr="00EF6F8E">
        <w:rPr>
          <w:rFonts w:ascii="Calibri" w:eastAsia="Times New Roman" w:hAnsi="Calibri" w:cs="Calibri"/>
          <w:sz w:val="22"/>
          <w:szCs w:val="22"/>
        </w:rPr>
        <w:t>Además, en la parte inferior, en un espacio vacío, es una buena idea incluir:</w:t>
      </w:r>
    </w:p>
    <w:p w14:paraId="41C36F49" w14:textId="77777777" w:rsidR="00864F4D" w:rsidRPr="00EF6F8E" w:rsidRDefault="00864F4D" w:rsidP="00864F4D">
      <w:pPr>
        <w:jc w:val="both"/>
        <w:rPr>
          <w:rFonts w:ascii="Calibri" w:eastAsia="Times New Roman" w:hAnsi="Calibri" w:cs="Calibri"/>
          <w:sz w:val="22"/>
          <w:szCs w:val="22"/>
        </w:rPr>
      </w:pPr>
      <w:r w:rsidRPr="00EF6F8E">
        <w:rPr>
          <w:rFonts w:ascii="Calibri" w:eastAsia="Times New Roman" w:hAnsi="Calibri" w:cs="Calibri"/>
          <w:sz w:val="22"/>
          <w:szCs w:val="22"/>
        </w:rPr>
        <w:t>- Problemas ("costos"): cualquier obstáculo que valga la pena considerar, es decir, un desconocimiento de la tecnología o un lapso de atención corto.</w:t>
      </w:r>
    </w:p>
    <w:p w14:paraId="01910B61" w14:textId="77777777" w:rsidR="00864F4D" w:rsidRPr="00EF6F8E" w:rsidRDefault="00864F4D" w:rsidP="00864F4D">
      <w:pPr>
        <w:jc w:val="both"/>
        <w:rPr>
          <w:rFonts w:ascii="Calibri" w:eastAsia="Times New Roman" w:hAnsi="Calibri" w:cs="Calibri"/>
          <w:sz w:val="22"/>
          <w:szCs w:val="22"/>
        </w:rPr>
      </w:pPr>
      <w:r w:rsidRPr="00EF6F8E">
        <w:rPr>
          <w:rFonts w:ascii="Calibri" w:eastAsia="Times New Roman" w:hAnsi="Calibri" w:cs="Calibri"/>
          <w:sz w:val="22"/>
          <w:szCs w:val="22"/>
        </w:rPr>
        <w:t>- Objetivos ("ganancias"): lo que el usuario espera lograr, es decir, completar la tarea en 5 minutos.</w:t>
      </w:r>
    </w:p>
    <w:p w14:paraId="346E4322" w14:textId="77777777" w:rsidR="00880065" w:rsidRDefault="00880065" w:rsidP="00880065">
      <w:pPr>
        <w:jc w:val="both"/>
        <w:rPr>
          <w:rFonts w:asciiTheme="minorHAnsi" w:hAnsiTheme="minorHAnsi"/>
          <w:color w:val="000000"/>
          <w:sz w:val="22"/>
          <w:szCs w:val="22"/>
        </w:rPr>
      </w:pPr>
    </w:p>
    <w:p w14:paraId="0512405B" w14:textId="77777777" w:rsidR="00880065" w:rsidRDefault="00880065" w:rsidP="00880065">
      <w:pPr>
        <w:spacing w:before="120"/>
        <w:outlineLvl w:val="0"/>
        <w:rPr>
          <w:rFonts w:ascii="Calibri" w:eastAsia="Calibri" w:hAnsi="Calibri" w:cs="Calibri"/>
          <w:b/>
          <w:color w:val="4A86E8"/>
          <w:sz w:val="22"/>
          <w:highlight w:val="white"/>
        </w:rPr>
      </w:pPr>
      <w:r w:rsidRPr="00EF6F8E">
        <w:rPr>
          <w:rFonts w:ascii="Calibri" w:eastAsia="Calibri" w:hAnsi="Calibri" w:cs="Calibri"/>
          <w:b/>
          <w:color w:val="4A86E8"/>
          <w:sz w:val="22"/>
          <w:highlight w:val="white"/>
        </w:rPr>
        <w:t>OBJETIVO</w:t>
      </w:r>
    </w:p>
    <w:p w14:paraId="283B893D" w14:textId="77777777" w:rsidR="00EF6F8E" w:rsidRPr="00EF6F8E" w:rsidRDefault="00EF6F8E" w:rsidP="00880065">
      <w:pPr>
        <w:spacing w:before="120"/>
        <w:outlineLvl w:val="0"/>
        <w:rPr>
          <w:rFonts w:ascii="Calibri" w:eastAsia="Calibri" w:hAnsi="Calibri" w:cs="Calibri"/>
          <w:b/>
          <w:color w:val="4A86E8"/>
          <w:sz w:val="22"/>
          <w:highlight w:val="white"/>
        </w:rPr>
      </w:pPr>
    </w:p>
    <w:p w14:paraId="0F0C9E66" w14:textId="77777777" w:rsidR="00EF6F8E" w:rsidRPr="00EF6F8E" w:rsidRDefault="00EF6F8E" w:rsidP="00EF6F8E">
      <w:pPr>
        <w:jc w:val="both"/>
        <w:rPr>
          <w:rFonts w:ascii="Calibri" w:eastAsia="Times New Roman" w:hAnsi="Calibri" w:cs="Calibri"/>
          <w:sz w:val="22"/>
        </w:rPr>
      </w:pPr>
      <w:r w:rsidRPr="00EF6F8E">
        <w:rPr>
          <w:rFonts w:ascii="Calibri" w:eastAsia="Times New Roman" w:hAnsi="Calibri" w:cs="Calibri"/>
          <w:sz w:val="22"/>
        </w:rPr>
        <w:t>Los mapas de empatía son más útiles al comienzo del proceso de diseño. Se debe intentar completar los mapas de empatía antes de los requisitos del producto, pero después de la investigación inicial del usuario. La estrategia del producto se trata de resolver problemas, y los mapas de empatía arrojan luz sobre qué problemas resolver y cómo. Esto también los convierte en una gran herramienta para los rediseños también. Cuando se hace bien, los mapas de empatía crean un efecto dominó "que afecta todo el proyecto. Los mapas de empatía afectan los requisitos del producto, lo que afecta la estrategia del producto, lo que afecta a los circuitos, maquetas, prototipos, etc.</w:t>
      </w:r>
    </w:p>
    <w:p w14:paraId="722577D8" w14:textId="77777777" w:rsidR="00EF6F8E" w:rsidRPr="00EF6F8E" w:rsidRDefault="00EF6F8E" w:rsidP="00EF6F8E">
      <w:pPr>
        <w:jc w:val="both"/>
        <w:rPr>
          <w:rFonts w:ascii="Calibri" w:eastAsia="Times New Roman" w:hAnsi="Calibri" w:cs="Calibri"/>
          <w:sz w:val="22"/>
        </w:rPr>
      </w:pPr>
      <w:r w:rsidRPr="00EF6F8E">
        <w:rPr>
          <w:rFonts w:ascii="Calibri" w:eastAsia="Times New Roman" w:hAnsi="Calibri" w:cs="Calibri"/>
          <w:sz w:val="22"/>
        </w:rPr>
        <w:t>Sin embargo, los mapas de empatía funcionan mejor si se extraen de datos reales, por lo que deben realizarse después de la investigación del usuario, como las entrevistas a los usuarios. Pero en un segundo plano, los mapas de empatía aún se pueden construir sobre su</w:t>
      </w:r>
      <w:r w:rsidRPr="00EF6F8E">
        <w:rPr>
          <w:rFonts w:ascii="Calibri" w:eastAsia="Times New Roman" w:hAnsi="Calibri" w:cs="Calibri"/>
          <w:color w:val="5B9BD5" w:themeColor="accent1"/>
          <w:sz w:val="22"/>
        </w:rPr>
        <w:t xml:space="preserve"> </w:t>
      </w:r>
      <w:r w:rsidRPr="00EF6F8E">
        <w:rPr>
          <w:rFonts w:ascii="Calibri" w:eastAsia="Times New Roman" w:hAnsi="Calibri" w:cs="Calibri"/>
          <w:sz w:val="22"/>
        </w:rPr>
        <w:t>conocimiento existente y comentarios de las partes interesadas. Los mapas rápidos de empatía básica ofrecen información valiosa en cualquier reunión, de ahí el apodo de "persona de 10 minutos".</w:t>
      </w:r>
    </w:p>
    <w:p w14:paraId="22739849" w14:textId="77777777" w:rsidR="00880065" w:rsidRDefault="00880065" w:rsidP="00880065">
      <w:pPr>
        <w:rPr>
          <w:rFonts w:eastAsia="Times New Roman"/>
        </w:rPr>
      </w:pPr>
    </w:p>
    <w:p w14:paraId="47A5FFA9" w14:textId="77777777" w:rsidR="00880065" w:rsidRPr="00EF6F8E" w:rsidRDefault="00880065" w:rsidP="00880065">
      <w:pPr>
        <w:spacing w:before="120"/>
        <w:outlineLvl w:val="0"/>
        <w:rPr>
          <w:rFonts w:ascii="Calibri" w:eastAsia="Calibri" w:hAnsi="Calibri" w:cs="Calibri"/>
          <w:b/>
          <w:color w:val="4A86E8"/>
          <w:sz w:val="22"/>
          <w:highlight w:val="white"/>
          <w:lang w:val="en-US"/>
        </w:rPr>
      </w:pPr>
      <w:r w:rsidRPr="00EF6F8E">
        <w:rPr>
          <w:rFonts w:ascii="Calibri" w:eastAsia="Calibri" w:hAnsi="Calibri" w:cs="Calibri"/>
          <w:b/>
          <w:color w:val="4A86E8"/>
          <w:sz w:val="22"/>
          <w:highlight w:val="white"/>
          <w:lang w:val="en-US"/>
        </w:rPr>
        <w:t>PASOS</w:t>
      </w:r>
    </w:p>
    <w:p w14:paraId="464DD9C0" w14:textId="77777777" w:rsidR="00880065" w:rsidRDefault="00880065" w:rsidP="00880065">
      <w:pPr>
        <w:jc w:val="both"/>
        <w:rPr>
          <w:rFonts w:asciiTheme="minorHAnsi" w:hAnsiTheme="minorHAnsi"/>
          <w:sz w:val="22"/>
          <w:szCs w:val="22"/>
        </w:rPr>
      </w:pPr>
    </w:p>
    <w:p w14:paraId="33A76F0C" w14:textId="77777777" w:rsidR="00EF6F8E" w:rsidRDefault="00EF6F8E" w:rsidP="00EF6F8E">
      <w:pPr>
        <w:jc w:val="both"/>
        <w:rPr>
          <w:rFonts w:ascii="Calibri" w:eastAsia="Times New Roman" w:hAnsi="Calibri" w:cs="Calibri"/>
          <w:sz w:val="22"/>
        </w:rPr>
      </w:pPr>
      <w:r w:rsidRPr="00EF6F8E">
        <w:rPr>
          <w:rFonts w:ascii="Calibri" w:eastAsia="Times New Roman" w:hAnsi="Calibri" w:cs="Calibri"/>
          <w:sz w:val="22"/>
        </w:rPr>
        <w:t>La sesión de mapeo de empatía de muestra puede ser la siguiente:</w:t>
      </w:r>
    </w:p>
    <w:p w14:paraId="395BE019" w14:textId="77777777" w:rsidR="00EF6F8E" w:rsidRPr="00EF6F8E" w:rsidRDefault="00EF6F8E" w:rsidP="00EF6F8E">
      <w:pPr>
        <w:jc w:val="both"/>
        <w:rPr>
          <w:rFonts w:ascii="Calibri" w:eastAsia="Times New Roman" w:hAnsi="Calibri" w:cs="Calibri"/>
          <w:sz w:val="22"/>
        </w:rPr>
      </w:pPr>
    </w:p>
    <w:p w14:paraId="14B0F687" w14:textId="77777777" w:rsidR="00EF6F8E" w:rsidRPr="00EF6F8E" w:rsidRDefault="00EF6F8E" w:rsidP="00EF6F8E">
      <w:pPr>
        <w:jc w:val="both"/>
        <w:rPr>
          <w:rFonts w:ascii="Calibri" w:eastAsia="Times New Roman" w:hAnsi="Calibri" w:cs="Calibri"/>
          <w:b/>
          <w:sz w:val="22"/>
        </w:rPr>
      </w:pPr>
      <w:r w:rsidRPr="00EF6F8E">
        <w:rPr>
          <w:rFonts w:ascii="Calibri" w:eastAsia="Times New Roman" w:hAnsi="Calibri" w:cs="Calibri"/>
          <w:b/>
          <w:sz w:val="22"/>
        </w:rPr>
        <w:t>Paso 1: dibujar el mapa.</w:t>
      </w:r>
    </w:p>
    <w:p w14:paraId="63EE4B8B" w14:textId="77777777" w:rsidR="00EF6F8E" w:rsidRPr="00EF6F8E" w:rsidRDefault="00EF6F8E" w:rsidP="00EF6F8E">
      <w:pPr>
        <w:jc w:val="both"/>
        <w:rPr>
          <w:rFonts w:ascii="Calibri" w:eastAsia="Times New Roman" w:hAnsi="Calibri" w:cs="Calibri"/>
          <w:sz w:val="22"/>
        </w:rPr>
      </w:pPr>
      <w:r w:rsidRPr="00EF6F8E">
        <w:rPr>
          <w:rFonts w:ascii="Calibri" w:eastAsia="Times New Roman" w:hAnsi="Calibri" w:cs="Calibri"/>
          <w:sz w:val="22"/>
        </w:rPr>
        <w:t>Reunir al equipo y solicitar traer personajes, datos o ideas sobre el objetivo del ma</w:t>
      </w:r>
      <w:r>
        <w:rPr>
          <w:rFonts w:ascii="Calibri" w:eastAsia="Times New Roman" w:hAnsi="Calibri" w:cs="Calibri"/>
          <w:sz w:val="22"/>
        </w:rPr>
        <w:t>pa de empatía. Imprimir o dibujar</w:t>
      </w:r>
      <w:r w:rsidRPr="00EF6F8E">
        <w:rPr>
          <w:rFonts w:ascii="Calibri" w:eastAsia="Times New Roman" w:hAnsi="Calibri" w:cs="Calibri"/>
          <w:sz w:val="22"/>
        </w:rPr>
        <w:t xml:space="preserve"> la plantilla del mapa de empatía en una hoja de papel o pizarra grande. Entregar a cada miembro del equipo notas adhesivas y un marcador. Cada persona debe escribir sus pensamientos sobre las notas adhesivas. Lo ideal sería que todos agreguen al menos un post-</w:t>
      </w:r>
      <w:proofErr w:type="spellStart"/>
      <w:r w:rsidRPr="00EF6F8E">
        <w:rPr>
          <w:rFonts w:ascii="Calibri" w:eastAsia="Times New Roman" w:hAnsi="Calibri" w:cs="Calibri"/>
          <w:sz w:val="22"/>
        </w:rPr>
        <w:t>it</w:t>
      </w:r>
      <w:proofErr w:type="spellEnd"/>
      <w:r w:rsidRPr="00EF6F8E">
        <w:rPr>
          <w:rFonts w:ascii="Calibri" w:eastAsia="Times New Roman" w:hAnsi="Calibri" w:cs="Calibri"/>
          <w:sz w:val="22"/>
        </w:rPr>
        <w:t xml:space="preserve"> en cada sección.</w:t>
      </w:r>
    </w:p>
    <w:p w14:paraId="47D4FDAB" w14:textId="77777777" w:rsidR="00EF6F8E" w:rsidRPr="00EF6F8E" w:rsidRDefault="00EF6F8E" w:rsidP="00EF6F8E">
      <w:pPr>
        <w:jc w:val="both"/>
        <w:rPr>
          <w:rFonts w:ascii="Calibri" w:eastAsia="Times New Roman" w:hAnsi="Calibri" w:cs="Calibri"/>
          <w:sz w:val="22"/>
        </w:rPr>
      </w:pPr>
    </w:p>
    <w:p w14:paraId="511471B8" w14:textId="77777777" w:rsidR="00EF6F8E" w:rsidRPr="00EF6F8E" w:rsidRDefault="00EF6F8E" w:rsidP="00EF6F8E">
      <w:pPr>
        <w:jc w:val="both"/>
        <w:rPr>
          <w:rFonts w:ascii="Calibri" w:eastAsia="Times New Roman" w:hAnsi="Calibri" w:cs="Calibri"/>
          <w:b/>
          <w:sz w:val="22"/>
        </w:rPr>
      </w:pPr>
      <w:bookmarkStart w:id="0" w:name="_GoBack"/>
      <w:r w:rsidRPr="00EF6F8E">
        <w:rPr>
          <w:rFonts w:ascii="Calibri" w:eastAsia="Times New Roman" w:hAnsi="Calibri" w:cs="Calibri"/>
          <w:b/>
          <w:sz w:val="22"/>
        </w:rPr>
        <w:t>Paso 2 - Hacer preguntas.</w:t>
      </w:r>
    </w:p>
    <w:p w14:paraId="185B8F91" w14:textId="77777777" w:rsidR="00EF6F8E" w:rsidRPr="00EF6F8E" w:rsidRDefault="00EF6F8E" w:rsidP="00EF6F8E">
      <w:pPr>
        <w:jc w:val="both"/>
        <w:rPr>
          <w:rFonts w:ascii="Calibri" w:eastAsia="Times New Roman" w:hAnsi="Calibri" w:cs="Calibri"/>
          <w:sz w:val="22"/>
        </w:rPr>
      </w:pPr>
      <w:r w:rsidRPr="00EF6F8E">
        <w:rPr>
          <w:rFonts w:ascii="Calibri" w:eastAsia="Times New Roman" w:hAnsi="Calibri" w:cs="Calibri"/>
          <w:sz w:val="22"/>
        </w:rPr>
        <w:t>Se pueden hacer preguntas, como:</w:t>
      </w:r>
    </w:p>
    <w:p w14:paraId="0B9F5A7D" w14:textId="77777777" w:rsidR="00EF6F8E" w:rsidRPr="00AD5B2C" w:rsidRDefault="00EF6F8E" w:rsidP="00AD5B2C">
      <w:pPr>
        <w:pStyle w:val="ListParagraph"/>
        <w:numPr>
          <w:ilvl w:val="0"/>
          <w:numId w:val="4"/>
        </w:numPr>
        <w:jc w:val="both"/>
        <w:rPr>
          <w:rFonts w:ascii="Calibri" w:eastAsia="Times New Roman" w:hAnsi="Calibri" w:cs="Calibri"/>
          <w:sz w:val="22"/>
        </w:rPr>
      </w:pPr>
      <w:r w:rsidRPr="00AD5B2C">
        <w:rPr>
          <w:rFonts w:ascii="Calibri" w:eastAsia="Times New Roman" w:hAnsi="Calibri" w:cs="Calibri"/>
          <w:sz w:val="22"/>
        </w:rPr>
        <w:t>¿Qué pensaría y sentiría el usuario? ¿Cuáles son algunas de sus preocupaciones y aspiraciones?</w:t>
      </w:r>
    </w:p>
    <w:p w14:paraId="7B5F1259" w14:textId="77777777" w:rsidR="00EF6F8E" w:rsidRPr="00AD5B2C" w:rsidRDefault="00EF6F8E" w:rsidP="00AD5B2C">
      <w:pPr>
        <w:pStyle w:val="ListParagraph"/>
        <w:numPr>
          <w:ilvl w:val="0"/>
          <w:numId w:val="4"/>
        </w:numPr>
        <w:jc w:val="both"/>
        <w:rPr>
          <w:rFonts w:ascii="Calibri" w:eastAsia="Times New Roman" w:hAnsi="Calibri" w:cs="Calibri"/>
          <w:sz w:val="22"/>
        </w:rPr>
      </w:pPr>
      <w:r w:rsidRPr="00AD5B2C">
        <w:rPr>
          <w:rFonts w:ascii="Calibri" w:eastAsia="Times New Roman" w:hAnsi="Calibri" w:cs="Calibri"/>
          <w:sz w:val="22"/>
        </w:rPr>
        <w:t>¿Qué dirían sus amigos, colegas y jefe mientras el usuario utiliza nuestro producto? ¿Qué escucharía el usuario en estos escenarios?</w:t>
      </w:r>
    </w:p>
    <w:p w14:paraId="094FCF3B" w14:textId="77777777" w:rsidR="00EF6F8E" w:rsidRPr="00AD5B2C" w:rsidRDefault="00EF6F8E" w:rsidP="00AD5B2C">
      <w:pPr>
        <w:pStyle w:val="ListParagraph"/>
        <w:numPr>
          <w:ilvl w:val="0"/>
          <w:numId w:val="4"/>
        </w:numPr>
        <w:jc w:val="both"/>
        <w:rPr>
          <w:rFonts w:ascii="Calibri" w:eastAsia="Times New Roman" w:hAnsi="Calibri" w:cs="Calibri"/>
          <w:sz w:val="22"/>
        </w:rPr>
      </w:pPr>
      <w:r w:rsidRPr="00AD5B2C">
        <w:rPr>
          <w:rFonts w:ascii="Calibri" w:eastAsia="Times New Roman" w:hAnsi="Calibri" w:cs="Calibri"/>
          <w:sz w:val="22"/>
        </w:rPr>
        <w:t>¿Qué vería el usuario mientras utiliza nuestro producto en su entorno?</w:t>
      </w:r>
    </w:p>
    <w:p w14:paraId="55CDB751" w14:textId="77777777" w:rsidR="00EF6F8E" w:rsidRPr="00AD5B2C" w:rsidRDefault="00EF6F8E" w:rsidP="00AD5B2C">
      <w:pPr>
        <w:pStyle w:val="ListParagraph"/>
        <w:numPr>
          <w:ilvl w:val="0"/>
          <w:numId w:val="4"/>
        </w:numPr>
        <w:jc w:val="both"/>
        <w:rPr>
          <w:rFonts w:ascii="Calibri" w:eastAsia="Times New Roman" w:hAnsi="Calibri" w:cs="Calibri"/>
          <w:sz w:val="22"/>
        </w:rPr>
      </w:pPr>
      <w:r w:rsidRPr="00AD5B2C">
        <w:rPr>
          <w:rFonts w:ascii="Calibri" w:eastAsia="Times New Roman" w:hAnsi="Calibri" w:cs="Calibri"/>
          <w:sz w:val="22"/>
        </w:rPr>
        <w:t>¿Qué podría estar diciendo o haciendo el usuario mientras usa nuestro producto? ¿Cómo cambiaría eso en un entorno público o privado?</w:t>
      </w:r>
    </w:p>
    <w:p w14:paraId="4FFE70B2" w14:textId="77777777" w:rsidR="00EF6F8E" w:rsidRPr="00AD5B2C" w:rsidRDefault="00EF6F8E" w:rsidP="00AD5B2C">
      <w:pPr>
        <w:pStyle w:val="ListParagraph"/>
        <w:numPr>
          <w:ilvl w:val="0"/>
          <w:numId w:val="4"/>
        </w:numPr>
        <w:jc w:val="both"/>
        <w:rPr>
          <w:rFonts w:ascii="Calibri" w:eastAsia="Times New Roman" w:hAnsi="Calibri" w:cs="Calibri"/>
          <w:sz w:val="22"/>
        </w:rPr>
      </w:pPr>
      <w:r w:rsidRPr="00AD5B2C">
        <w:rPr>
          <w:rFonts w:ascii="Calibri" w:eastAsia="Times New Roman" w:hAnsi="Calibri" w:cs="Calibri"/>
          <w:sz w:val="22"/>
        </w:rPr>
        <w:t>¿Cuáles son algunos de los puntos débiles o temores del usuario al usar nuestro producto?</w:t>
      </w:r>
    </w:p>
    <w:p w14:paraId="6F36476F" w14:textId="77777777" w:rsidR="00EF6F8E" w:rsidRPr="00AD5B2C" w:rsidRDefault="00EF6F8E" w:rsidP="00AD5B2C">
      <w:pPr>
        <w:pStyle w:val="ListParagraph"/>
        <w:numPr>
          <w:ilvl w:val="0"/>
          <w:numId w:val="4"/>
        </w:numPr>
        <w:jc w:val="both"/>
        <w:rPr>
          <w:rFonts w:ascii="Calibri" w:eastAsia="Times New Roman" w:hAnsi="Calibri" w:cs="Calibri"/>
          <w:sz w:val="22"/>
        </w:rPr>
      </w:pPr>
      <w:r w:rsidRPr="00AD5B2C">
        <w:rPr>
          <w:rFonts w:ascii="Calibri" w:eastAsia="Times New Roman" w:hAnsi="Calibri" w:cs="Calibri"/>
          <w:sz w:val="22"/>
        </w:rPr>
        <w:t>¿Qué ganancias podría experimentar el usuario al usar nuestro producto?</w:t>
      </w:r>
    </w:p>
    <w:bookmarkEnd w:id="0"/>
    <w:p w14:paraId="105F6750" w14:textId="77777777" w:rsidR="00880065" w:rsidRDefault="00880065" w:rsidP="00880065">
      <w:pPr>
        <w:spacing w:before="120"/>
        <w:outlineLvl w:val="0"/>
        <w:rPr>
          <w:rFonts w:ascii="Calibri" w:eastAsia="Calibri" w:hAnsi="Calibri" w:cs="Calibri"/>
          <w:b/>
          <w:color w:val="4A86E8"/>
          <w:highlight w:val="white"/>
        </w:rPr>
      </w:pPr>
      <w:r>
        <w:rPr>
          <w:rFonts w:ascii="Calibri" w:eastAsia="Calibri" w:hAnsi="Calibri" w:cs="Calibri"/>
          <w:b/>
          <w:color w:val="4A86E8"/>
          <w:highlight w:val="white"/>
        </w:rPr>
        <w:t>CONSEJOS</w:t>
      </w:r>
    </w:p>
    <w:p w14:paraId="370B1073" w14:textId="77777777" w:rsidR="00EF6F8E" w:rsidRPr="00EF6F8E" w:rsidRDefault="00EF6F8E" w:rsidP="00EF6F8E">
      <w:pPr>
        <w:spacing w:before="120"/>
        <w:jc w:val="both"/>
        <w:rPr>
          <w:rFonts w:ascii="Calibri" w:eastAsia="Times New Roman" w:hAnsi="Calibri" w:cs="Calibri"/>
          <w:sz w:val="22"/>
        </w:rPr>
      </w:pPr>
      <w:r w:rsidRPr="00EF6F8E">
        <w:rPr>
          <w:rFonts w:ascii="Calibri" w:eastAsia="Times New Roman" w:hAnsi="Calibri" w:cs="Calibri"/>
          <w:sz w:val="22"/>
        </w:rPr>
        <w:t>Hacer que los miembros del equipo hablen de las notas adhesivas mientras las colocan en el mapa de empatía. Hacer preguntas para llegar a ideas más profundas para que puedan ser elaboradas para el resto del equipo. Para ayudar a dar vida al usuario, tal vez desee esbozar las características que esta persona puede tener en el centro de la cara. Al final de la sesión, preguntar a los miembros del equipo qué conocimientos aprendieron. Más importante aún, preguntar qué hipótesis tienen ahora sobre los usuarios que les gustaría validar.</w:t>
      </w:r>
    </w:p>
    <w:p w14:paraId="3E82E1F2" w14:textId="77777777" w:rsidR="00880065" w:rsidRPr="000A2CBD" w:rsidRDefault="00880065" w:rsidP="00880065">
      <w:pPr>
        <w:pStyle w:val="ListParagraph"/>
        <w:spacing w:before="120"/>
        <w:jc w:val="both"/>
        <w:rPr>
          <w:rFonts w:ascii="Calibri" w:eastAsia="Calibri" w:hAnsi="Calibri" w:cs="Calibri"/>
          <w:color w:val="000000" w:themeColor="text1"/>
          <w:sz w:val="22"/>
          <w:szCs w:val="22"/>
          <w:highlight w:val="white"/>
        </w:rPr>
      </w:pPr>
    </w:p>
    <w:p w14:paraId="3E22D668" w14:textId="77777777" w:rsidR="00880065" w:rsidRPr="00EF6F8E" w:rsidRDefault="00880065" w:rsidP="00880065">
      <w:pPr>
        <w:spacing w:before="120"/>
        <w:outlineLvl w:val="0"/>
        <w:rPr>
          <w:rFonts w:ascii="Calibri" w:eastAsia="Calibri" w:hAnsi="Calibri" w:cs="Calibri"/>
          <w:b/>
          <w:color w:val="4A86E8"/>
          <w:sz w:val="22"/>
          <w:highlight w:val="white"/>
        </w:rPr>
      </w:pPr>
      <w:r w:rsidRPr="00EF6F8E">
        <w:rPr>
          <w:rFonts w:ascii="Calibri" w:eastAsia="Calibri" w:hAnsi="Calibri" w:cs="Calibri"/>
          <w:b/>
          <w:color w:val="4A86E8"/>
          <w:sz w:val="22"/>
          <w:highlight w:val="white"/>
        </w:rPr>
        <w:t>ESQUEMA VISUAL</w:t>
      </w:r>
    </w:p>
    <w:p w14:paraId="59883749" w14:textId="77777777" w:rsidR="00880065" w:rsidRDefault="00EF6F8E" w:rsidP="00EF6F8E">
      <w:pPr>
        <w:spacing w:before="120"/>
        <w:jc w:val="center"/>
        <w:rPr>
          <w:rFonts w:ascii="Calibri" w:eastAsia="Calibri" w:hAnsi="Calibri" w:cs="Calibri"/>
          <w:b/>
          <w:color w:val="4A86E8"/>
          <w:highlight w:val="white"/>
        </w:rPr>
      </w:pPr>
      <w:r w:rsidRPr="00A5438A">
        <w:rPr>
          <w:rFonts w:ascii="Calibri" w:eastAsia="Calibri" w:hAnsi="Calibri" w:cs="Calibri"/>
          <w:noProof/>
          <w:sz w:val="22"/>
          <w:szCs w:val="22"/>
          <w:lang w:val="en-US" w:eastAsia="en-US"/>
        </w:rPr>
        <w:drawing>
          <wp:inline distT="0" distB="0" distL="0" distR="0" wp14:anchorId="2ADFFC23" wp14:editId="6DD8A48D">
            <wp:extent cx="4624268" cy="4120379"/>
            <wp:effectExtent l="0" t="0" r="508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334" cy="4130239"/>
                    </a:xfrm>
                    <a:prstGeom prst="rect">
                      <a:avLst/>
                    </a:prstGeom>
                    <a:noFill/>
                    <a:ln>
                      <a:noFill/>
                    </a:ln>
                  </pic:spPr>
                </pic:pic>
              </a:graphicData>
            </a:graphic>
          </wp:inline>
        </w:drawing>
      </w:r>
    </w:p>
    <w:p w14:paraId="59BDCDC0" w14:textId="77777777" w:rsidR="00880065" w:rsidRPr="00EF6F8E" w:rsidRDefault="00880065" w:rsidP="00880065">
      <w:pPr>
        <w:pStyle w:val="NormalWeb"/>
        <w:spacing w:before="120" w:beforeAutospacing="0" w:after="0" w:afterAutospacing="0"/>
        <w:jc w:val="both"/>
        <w:outlineLvl w:val="0"/>
        <w:rPr>
          <w:rFonts w:asciiTheme="minorHAnsi" w:hAnsiTheme="minorHAnsi"/>
          <w:bCs/>
          <w:color w:val="4A86E8"/>
          <w:sz w:val="20"/>
          <w:szCs w:val="20"/>
          <w:shd w:val="clear" w:color="auto" w:fill="FFFFFF"/>
          <w:lang w:val="es-MX"/>
        </w:rPr>
      </w:pPr>
      <w:r w:rsidRPr="00EF6F8E">
        <w:rPr>
          <w:rFonts w:asciiTheme="minorHAnsi" w:hAnsiTheme="minorHAnsi"/>
          <w:bCs/>
          <w:color w:val="4A86E8"/>
          <w:sz w:val="20"/>
          <w:szCs w:val="20"/>
          <w:shd w:val="clear" w:color="auto" w:fill="FFFFFF"/>
          <w:lang w:val="es-MX"/>
        </w:rPr>
        <w:t xml:space="preserve">Fuente. Students4Change </w:t>
      </w:r>
    </w:p>
    <w:p w14:paraId="618B1D9C" w14:textId="77777777" w:rsidR="00880065" w:rsidRPr="00EF6F8E" w:rsidRDefault="00880065" w:rsidP="00880065">
      <w:pPr>
        <w:spacing w:before="120"/>
        <w:rPr>
          <w:rFonts w:ascii="Calibri" w:eastAsia="Calibri" w:hAnsi="Calibri" w:cs="Calibri"/>
          <w:b/>
          <w:color w:val="4A86E8"/>
          <w:highlight w:val="white"/>
          <w:lang w:val="es-MX"/>
        </w:rPr>
      </w:pPr>
    </w:p>
    <w:p w14:paraId="30FBC1DD" w14:textId="77777777" w:rsidR="00880065" w:rsidRPr="00EF6F8E" w:rsidRDefault="00880065" w:rsidP="00880065">
      <w:pPr>
        <w:spacing w:before="120"/>
        <w:outlineLvl w:val="0"/>
        <w:rPr>
          <w:rFonts w:ascii="Calibri" w:eastAsia="Calibri" w:hAnsi="Calibri" w:cs="Calibri"/>
          <w:b/>
          <w:color w:val="4A86E8"/>
          <w:highlight w:val="white"/>
          <w:lang w:val="es-MX"/>
        </w:rPr>
      </w:pPr>
      <w:r w:rsidRPr="00EF6F8E">
        <w:rPr>
          <w:rFonts w:ascii="Calibri" w:eastAsia="Calibri" w:hAnsi="Calibri" w:cs="Calibri"/>
          <w:b/>
          <w:color w:val="4A86E8"/>
          <w:highlight w:val="white"/>
          <w:lang w:val="es-MX"/>
        </w:rPr>
        <w:t>DESCARGAR PLANTILLA</w:t>
      </w:r>
    </w:p>
    <w:p w14:paraId="45490D1B" w14:textId="77777777" w:rsidR="00880065" w:rsidRPr="00EF6F8E" w:rsidRDefault="00880065" w:rsidP="00880065">
      <w:pPr>
        <w:spacing w:before="120"/>
        <w:outlineLvl w:val="0"/>
        <w:rPr>
          <w:rFonts w:ascii="Calibri" w:eastAsia="Calibri" w:hAnsi="Calibri" w:cs="Calibri"/>
          <w:b/>
          <w:color w:val="4A86E8"/>
          <w:highlight w:val="white"/>
          <w:lang w:val="es-MX"/>
        </w:rPr>
      </w:pPr>
    </w:p>
    <w:p w14:paraId="1E88AC23" w14:textId="77777777" w:rsidR="00880065" w:rsidRPr="00EF6F8E" w:rsidRDefault="00880065" w:rsidP="00880065">
      <w:pPr>
        <w:spacing w:before="120"/>
        <w:outlineLvl w:val="0"/>
        <w:rPr>
          <w:rFonts w:ascii="Calibri" w:eastAsia="Calibri" w:hAnsi="Calibri" w:cs="Calibri"/>
          <w:b/>
          <w:color w:val="4A86E8"/>
          <w:highlight w:val="white"/>
          <w:lang w:val="es-MX"/>
        </w:rPr>
      </w:pPr>
      <w:r w:rsidRPr="00EF6F8E">
        <w:rPr>
          <w:rFonts w:ascii="Calibri" w:eastAsia="Calibri" w:hAnsi="Calibri" w:cs="Calibri"/>
          <w:b/>
          <w:color w:val="4A86E8"/>
          <w:highlight w:val="white"/>
          <w:lang w:val="es-MX"/>
        </w:rPr>
        <w:t>REFERENCIAS</w:t>
      </w:r>
    </w:p>
    <w:p w14:paraId="7C4080B2" w14:textId="77777777" w:rsidR="00EF6F8E" w:rsidRPr="00EF6F8E" w:rsidRDefault="00EF6F8E" w:rsidP="00EF6F8E">
      <w:pPr>
        <w:spacing w:before="120"/>
        <w:jc w:val="both"/>
        <w:rPr>
          <w:rFonts w:ascii="Calibri" w:eastAsia="Calibri" w:hAnsi="Calibri" w:cs="Calibri"/>
          <w:sz w:val="22"/>
          <w:highlight w:val="white"/>
          <w:lang w:val="pt-BR"/>
        </w:rPr>
      </w:pPr>
      <w:r w:rsidRPr="00EF6F8E">
        <w:rPr>
          <w:rFonts w:ascii="Calibri" w:eastAsia="Calibri" w:hAnsi="Calibri" w:cs="Calibri"/>
          <w:sz w:val="22"/>
          <w:highlight w:val="white"/>
          <w:lang w:val="en-US"/>
        </w:rPr>
        <w:t>BLAND, David,” Agile Coaching Tip: What Is an Empathy Map?</w:t>
      </w:r>
      <w:proofErr w:type="gramStart"/>
      <w:r w:rsidRPr="00EF6F8E">
        <w:rPr>
          <w:rFonts w:ascii="Calibri" w:eastAsia="Calibri" w:hAnsi="Calibri" w:cs="Calibri"/>
          <w:sz w:val="22"/>
          <w:highlight w:val="white"/>
          <w:lang w:val="en-US"/>
        </w:rPr>
        <w:t>”.</w:t>
      </w:r>
      <w:proofErr w:type="gramEnd"/>
      <w:r w:rsidRPr="00EF6F8E">
        <w:rPr>
          <w:rFonts w:ascii="Calibri" w:eastAsia="Calibri" w:hAnsi="Calibri" w:cs="Calibri"/>
          <w:sz w:val="22"/>
          <w:highlight w:val="white"/>
          <w:lang w:val="en-US"/>
        </w:rPr>
        <w:t xml:space="preserve"> </w:t>
      </w:r>
      <w:r w:rsidRPr="00EF6F8E">
        <w:rPr>
          <w:rFonts w:ascii="Calibri" w:eastAsia="Calibri" w:hAnsi="Calibri" w:cs="Calibri"/>
          <w:sz w:val="22"/>
          <w:highlight w:val="white"/>
          <w:lang w:val="pt-BR"/>
        </w:rPr>
        <w:t>Disponível em</w:t>
      </w:r>
      <w:hyperlink r:id="rId11">
        <w:r w:rsidRPr="00EF6F8E">
          <w:rPr>
            <w:rFonts w:ascii="Calibri" w:eastAsia="Calibri" w:hAnsi="Calibri" w:cs="Calibri"/>
            <w:sz w:val="22"/>
            <w:highlight w:val="white"/>
            <w:lang w:val="pt-BR"/>
          </w:rPr>
          <w:t>https://www.solutionsiq.com/resource/blog-post/what-is-an-empathy-map/</w:t>
        </w:r>
      </w:hyperlink>
      <w:r w:rsidRPr="00EF6F8E">
        <w:rPr>
          <w:rFonts w:ascii="Calibri" w:eastAsia="Calibri" w:hAnsi="Calibri" w:cs="Calibri"/>
          <w:sz w:val="22"/>
          <w:highlight w:val="white"/>
          <w:lang w:val="pt-BR"/>
        </w:rPr>
        <w:t xml:space="preserve">. Acesso em 8 de </w:t>
      </w:r>
      <w:proofErr w:type="spellStart"/>
      <w:r w:rsidRPr="00EF6F8E">
        <w:rPr>
          <w:rFonts w:ascii="Calibri" w:eastAsia="Calibri" w:hAnsi="Calibri" w:cs="Calibri"/>
          <w:sz w:val="22"/>
          <w:highlight w:val="white"/>
          <w:lang w:val="pt-BR"/>
        </w:rPr>
        <w:t>jan</w:t>
      </w:r>
      <w:proofErr w:type="spellEnd"/>
      <w:r w:rsidRPr="00EF6F8E">
        <w:rPr>
          <w:rFonts w:ascii="Calibri" w:eastAsia="Calibri" w:hAnsi="Calibri" w:cs="Calibri"/>
          <w:sz w:val="22"/>
          <w:highlight w:val="white"/>
          <w:lang w:val="pt-BR"/>
        </w:rPr>
        <w:t xml:space="preserve"> de 2018.</w:t>
      </w:r>
    </w:p>
    <w:p w14:paraId="51961F87" w14:textId="77777777" w:rsidR="00EF6F8E" w:rsidRPr="00EF6F8E" w:rsidRDefault="00EF6F8E" w:rsidP="00EF6F8E">
      <w:pPr>
        <w:spacing w:before="120"/>
        <w:jc w:val="both"/>
        <w:rPr>
          <w:rFonts w:ascii="Calibri" w:eastAsia="Calibri" w:hAnsi="Calibri" w:cs="Calibri"/>
          <w:b/>
          <w:sz w:val="22"/>
          <w:highlight w:val="white"/>
          <w:lang w:val="pt-BR"/>
        </w:rPr>
      </w:pPr>
      <w:r w:rsidRPr="00EF6F8E">
        <w:rPr>
          <w:rFonts w:ascii="Calibri" w:eastAsia="Calibri" w:hAnsi="Calibri" w:cs="Calibri"/>
          <w:sz w:val="22"/>
          <w:highlight w:val="white"/>
          <w:lang w:val="pt-BR"/>
        </w:rPr>
        <w:t xml:space="preserve">CAO, Jerry “The </w:t>
      </w:r>
      <w:proofErr w:type="spellStart"/>
      <w:r w:rsidRPr="00EF6F8E">
        <w:rPr>
          <w:rFonts w:ascii="Calibri" w:eastAsia="Calibri" w:hAnsi="Calibri" w:cs="Calibri"/>
          <w:sz w:val="22"/>
          <w:highlight w:val="white"/>
          <w:lang w:val="pt-BR"/>
        </w:rPr>
        <w:t>Practical</w:t>
      </w:r>
      <w:proofErr w:type="spellEnd"/>
      <w:r w:rsidRPr="00EF6F8E">
        <w:rPr>
          <w:rFonts w:ascii="Calibri" w:eastAsia="Calibri" w:hAnsi="Calibri" w:cs="Calibri"/>
          <w:sz w:val="22"/>
          <w:highlight w:val="white"/>
          <w:lang w:val="pt-BR"/>
        </w:rPr>
        <w:t xml:space="preserve"> </w:t>
      </w:r>
      <w:proofErr w:type="spellStart"/>
      <w:r w:rsidRPr="00EF6F8E">
        <w:rPr>
          <w:rFonts w:ascii="Calibri" w:eastAsia="Calibri" w:hAnsi="Calibri" w:cs="Calibri"/>
          <w:sz w:val="22"/>
          <w:highlight w:val="white"/>
          <w:lang w:val="pt-BR"/>
        </w:rPr>
        <w:t>Guide</w:t>
      </w:r>
      <w:proofErr w:type="spellEnd"/>
      <w:r w:rsidRPr="00EF6F8E">
        <w:rPr>
          <w:rFonts w:ascii="Calibri" w:eastAsia="Calibri" w:hAnsi="Calibri" w:cs="Calibri"/>
          <w:sz w:val="22"/>
          <w:highlight w:val="white"/>
          <w:lang w:val="pt-BR"/>
        </w:rPr>
        <w:t xml:space="preserve"> </w:t>
      </w:r>
      <w:proofErr w:type="spellStart"/>
      <w:r w:rsidRPr="00EF6F8E">
        <w:rPr>
          <w:rFonts w:ascii="Calibri" w:eastAsia="Calibri" w:hAnsi="Calibri" w:cs="Calibri"/>
          <w:sz w:val="22"/>
          <w:highlight w:val="white"/>
          <w:lang w:val="pt-BR"/>
        </w:rPr>
        <w:t>to</w:t>
      </w:r>
      <w:proofErr w:type="spellEnd"/>
      <w:r w:rsidRPr="00EF6F8E">
        <w:rPr>
          <w:rFonts w:ascii="Calibri" w:eastAsia="Calibri" w:hAnsi="Calibri" w:cs="Calibri"/>
          <w:sz w:val="22"/>
          <w:highlight w:val="white"/>
          <w:lang w:val="pt-BR"/>
        </w:rPr>
        <w:t xml:space="preserve"> </w:t>
      </w:r>
      <w:proofErr w:type="spellStart"/>
      <w:r w:rsidRPr="00EF6F8E">
        <w:rPr>
          <w:rFonts w:ascii="Calibri" w:eastAsia="Calibri" w:hAnsi="Calibri" w:cs="Calibri"/>
          <w:sz w:val="22"/>
          <w:highlight w:val="white"/>
          <w:lang w:val="pt-BR"/>
        </w:rPr>
        <w:t>Empathy</w:t>
      </w:r>
      <w:proofErr w:type="spellEnd"/>
      <w:r w:rsidRPr="00EF6F8E">
        <w:rPr>
          <w:rFonts w:ascii="Calibri" w:eastAsia="Calibri" w:hAnsi="Calibri" w:cs="Calibri"/>
          <w:sz w:val="22"/>
          <w:highlight w:val="white"/>
          <w:lang w:val="pt-BR"/>
        </w:rPr>
        <w:t xml:space="preserve"> </w:t>
      </w:r>
      <w:proofErr w:type="spellStart"/>
      <w:r w:rsidRPr="00EF6F8E">
        <w:rPr>
          <w:rFonts w:ascii="Calibri" w:eastAsia="Calibri" w:hAnsi="Calibri" w:cs="Calibri"/>
          <w:sz w:val="22"/>
          <w:highlight w:val="white"/>
          <w:lang w:val="pt-BR"/>
        </w:rPr>
        <w:t>Maps</w:t>
      </w:r>
      <w:proofErr w:type="spellEnd"/>
      <w:r w:rsidRPr="00EF6F8E">
        <w:rPr>
          <w:rFonts w:ascii="Calibri" w:eastAsia="Calibri" w:hAnsi="Calibri" w:cs="Calibri"/>
          <w:sz w:val="22"/>
          <w:highlight w:val="white"/>
          <w:lang w:val="pt-BR"/>
        </w:rPr>
        <w:t xml:space="preserve">: 10-minute </w:t>
      </w:r>
      <w:proofErr w:type="spellStart"/>
      <w:r w:rsidRPr="00EF6F8E">
        <w:rPr>
          <w:rFonts w:ascii="Calibri" w:eastAsia="Calibri" w:hAnsi="Calibri" w:cs="Calibri"/>
          <w:sz w:val="22"/>
          <w:highlight w:val="white"/>
          <w:lang w:val="pt-BR"/>
        </w:rPr>
        <w:t>User</w:t>
      </w:r>
      <w:proofErr w:type="spellEnd"/>
      <w:r w:rsidRPr="00EF6F8E">
        <w:rPr>
          <w:rFonts w:ascii="Calibri" w:eastAsia="Calibri" w:hAnsi="Calibri" w:cs="Calibri"/>
          <w:sz w:val="22"/>
          <w:highlight w:val="white"/>
          <w:lang w:val="pt-BR"/>
        </w:rPr>
        <w:t xml:space="preserve"> Persona”. Disponível em: </w:t>
      </w:r>
      <w:hyperlink r:id="rId12">
        <w:r w:rsidRPr="00EF6F8E">
          <w:rPr>
            <w:rFonts w:ascii="Calibri" w:eastAsia="Calibri" w:hAnsi="Calibri" w:cs="Calibri"/>
            <w:sz w:val="22"/>
            <w:highlight w:val="white"/>
            <w:lang w:val="pt-BR"/>
          </w:rPr>
          <w:t>https://www.uxpin.com/studio/blog/the-practical-guide-to-empathy-maps-creating-a-10-minute-persona/</w:t>
        </w:r>
      </w:hyperlink>
      <w:r w:rsidRPr="00EF6F8E">
        <w:rPr>
          <w:rFonts w:ascii="Calibri" w:eastAsia="Calibri" w:hAnsi="Calibri" w:cs="Calibri"/>
          <w:sz w:val="22"/>
          <w:highlight w:val="white"/>
          <w:lang w:val="pt-BR"/>
        </w:rPr>
        <w:t xml:space="preserve">. Acesso em 8 de </w:t>
      </w:r>
      <w:proofErr w:type="spellStart"/>
      <w:r w:rsidRPr="00EF6F8E">
        <w:rPr>
          <w:rFonts w:ascii="Calibri" w:eastAsia="Calibri" w:hAnsi="Calibri" w:cs="Calibri"/>
          <w:sz w:val="22"/>
          <w:highlight w:val="white"/>
          <w:lang w:val="pt-BR"/>
        </w:rPr>
        <w:t>jan</w:t>
      </w:r>
      <w:proofErr w:type="spellEnd"/>
      <w:r w:rsidRPr="00EF6F8E">
        <w:rPr>
          <w:rFonts w:ascii="Calibri" w:eastAsia="Calibri" w:hAnsi="Calibri" w:cs="Calibri"/>
          <w:sz w:val="22"/>
          <w:highlight w:val="white"/>
          <w:lang w:val="pt-BR"/>
        </w:rPr>
        <w:t xml:space="preserve"> de 2018.</w:t>
      </w:r>
    </w:p>
    <w:p w14:paraId="0744696B" w14:textId="77777777" w:rsidR="00EF6F8E" w:rsidRPr="00EF6F8E" w:rsidRDefault="00EF6F8E" w:rsidP="00EF6F8E">
      <w:pPr>
        <w:rPr>
          <w:rFonts w:ascii="Calibri" w:eastAsia="Calibri" w:hAnsi="Calibri" w:cs="Calibri"/>
          <w:bCs/>
          <w:sz w:val="22"/>
        </w:rPr>
      </w:pPr>
    </w:p>
    <w:p w14:paraId="668CEC82" w14:textId="77777777" w:rsidR="00880065" w:rsidRPr="00EF6F8E" w:rsidRDefault="00880065" w:rsidP="00880065">
      <w:pPr>
        <w:spacing w:before="120"/>
        <w:rPr>
          <w:rFonts w:ascii="Calibri" w:eastAsia="Calibri" w:hAnsi="Calibri" w:cs="Calibri"/>
          <w:b/>
          <w:color w:val="4A86E8"/>
          <w:sz w:val="22"/>
          <w:highlight w:val="white"/>
          <w:lang w:val="en-US"/>
        </w:rPr>
      </w:pPr>
    </w:p>
    <w:p w14:paraId="475A31BC" w14:textId="77777777" w:rsidR="00880065" w:rsidRPr="00880065" w:rsidRDefault="00880065">
      <w:pPr>
        <w:rPr>
          <w:lang w:val="en-US"/>
        </w:rPr>
      </w:pPr>
    </w:p>
    <w:sectPr w:rsidR="00880065" w:rsidRPr="008800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BB6"/>
    <w:multiLevelType w:val="hybridMultilevel"/>
    <w:tmpl w:val="DC7C3C3A"/>
    <w:lvl w:ilvl="0" w:tplc="68260B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B42B3"/>
    <w:multiLevelType w:val="hybridMultilevel"/>
    <w:tmpl w:val="44B8C5A4"/>
    <w:lvl w:ilvl="0" w:tplc="D16A88D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63255E3"/>
    <w:multiLevelType w:val="hybridMultilevel"/>
    <w:tmpl w:val="63AC330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65"/>
    <w:rsid w:val="0017041B"/>
    <w:rsid w:val="0024112F"/>
    <w:rsid w:val="00864F4D"/>
    <w:rsid w:val="00880065"/>
    <w:rsid w:val="00AD5B2C"/>
    <w:rsid w:val="00B037A1"/>
    <w:rsid w:val="00EF6F8E"/>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C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olutionsiq.com/resource/blog-post/what-is-an-empathy-map/" TargetMode="External"/><Relationship Id="rId12" Type="http://schemas.openxmlformats.org/officeDocument/2006/relationships/hyperlink" Target="https://www.uxpin.com/studio/blog/the-practical-guide-to-empathy-maps-creating-a-10-minute-person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5195</Characters>
  <Application>Microsoft Macintosh Word</Application>
  <DocSecurity>0</DocSecurity>
  <Lines>136</Lines>
  <Paragraphs>62</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vt:lpstr>
      <vt:lpstr>ACERCA DE LA HERRAMIENTA</vt:lpstr>
      <vt:lpstr>OBJETIVO</vt:lpstr>
      <vt:lpstr/>
      <vt:lpstr>PASOS</vt:lpstr>
      <vt:lpstr>CONSEJOS</vt:lpstr>
      <vt:lpstr>ESQUEMA VISUAL</vt:lpstr>
      <vt:lpstr>Fuente. Students4Change </vt:lpstr>
      <vt:lpstr>DESCARGAR PLANTILLA</vt:lpstr>
      <vt:lpstr/>
      <vt:lpstr>REFERENCIAS</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usuario</cp:lastModifiedBy>
  <cp:revision>3</cp:revision>
  <dcterms:created xsi:type="dcterms:W3CDTF">2018-05-23T18:07:00Z</dcterms:created>
  <dcterms:modified xsi:type="dcterms:W3CDTF">2018-05-24T01:17:00Z</dcterms:modified>
</cp:coreProperties>
</file>